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A28A" w14:textId="77777777" w:rsidR="005A657F" w:rsidRPr="001D13E5" w:rsidRDefault="005A657F" w:rsidP="001D13E5">
      <w:pPr>
        <w:jc w:val="right"/>
        <w:rPr>
          <w:rFonts w:ascii="Century Gothic" w:hAnsi="Century Gothic"/>
          <w:i/>
          <w:iCs/>
        </w:rPr>
      </w:pPr>
      <w:r w:rsidRPr="001D13E5">
        <w:rPr>
          <w:rFonts w:ascii="Century Gothic" w:hAnsi="Century Gothic"/>
          <w:i/>
          <w:iCs/>
        </w:rPr>
        <w:t>Warszawa, 5.0</w:t>
      </w:r>
      <w:r w:rsidR="009F5491" w:rsidRPr="001D13E5">
        <w:rPr>
          <w:rFonts w:ascii="Century Gothic" w:hAnsi="Century Gothic"/>
          <w:i/>
          <w:iCs/>
        </w:rPr>
        <w:t>2</w:t>
      </w:r>
      <w:r w:rsidRPr="001D13E5">
        <w:rPr>
          <w:rFonts w:ascii="Century Gothic" w:hAnsi="Century Gothic"/>
          <w:i/>
          <w:iCs/>
        </w:rPr>
        <w:t>.2020 r.</w:t>
      </w:r>
    </w:p>
    <w:p w14:paraId="1FD651CA" w14:textId="6E4635FD" w:rsidR="00077802" w:rsidRPr="001D13E5" w:rsidRDefault="00CD6538" w:rsidP="0096178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i/>
          <w:iCs/>
        </w:rPr>
        <w:t>Informacja</w:t>
      </w:r>
      <w:r w:rsidR="00D233C2" w:rsidRPr="001D13E5">
        <w:rPr>
          <w:rFonts w:ascii="Century Gothic" w:hAnsi="Century Gothic"/>
          <w:i/>
          <w:iCs/>
        </w:rPr>
        <w:t xml:space="preserve"> prasowa</w:t>
      </w:r>
    </w:p>
    <w:p w14:paraId="7C0C7B0F" w14:textId="2BDB92C4" w:rsidR="001D13E5" w:rsidRDefault="001D13E5" w:rsidP="00B87E0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Century Gothic" w:hAnsi="Century Gothic" w:cs="Times New Roman"/>
          <w:b/>
        </w:rPr>
      </w:pPr>
      <w:bookmarkStart w:id="0" w:name="_Hlk31711926"/>
      <w:bookmarkStart w:id="1" w:name="_Hlk31035500"/>
      <w:r w:rsidRPr="00926AB5">
        <w:rPr>
          <w:rFonts w:ascii="Century Gothic" w:eastAsia="Times New Roman" w:hAnsi="Century Gothic" w:cs="Times New Roman"/>
          <w:b/>
        </w:rPr>
        <w:t>Vichy</w:t>
      </w:r>
      <w:r w:rsidR="00156953">
        <w:rPr>
          <w:rFonts w:ascii="Century Gothic" w:eastAsia="Times New Roman" w:hAnsi="Century Gothic" w:cs="Times New Roman"/>
          <w:b/>
        </w:rPr>
        <w:t>, marka nr 1 w pielęgnacji ant</w:t>
      </w:r>
      <w:bookmarkStart w:id="2" w:name="_GoBack"/>
      <w:bookmarkEnd w:id="2"/>
      <w:r w:rsidR="00156953">
        <w:rPr>
          <w:rFonts w:ascii="Century Gothic" w:eastAsia="Times New Roman" w:hAnsi="Century Gothic" w:cs="Times New Roman"/>
          <w:b/>
        </w:rPr>
        <w:t>i-age</w:t>
      </w:r>
      <w:r w:rsidR="00ED02D2">
        <w:rPr>
          <w:rFonts w:ascii="Century Gothic" w:eastAsia="Times New Roman" w:hAnsi="Century Gothic" w:cs="Times New Roman"/>
          <w:b/>
        </w:rPr>
        <w:t>ing</w:t>
      </w:r>
      <w:r w:rsidR="00156953">
        <w:rPr>
          <w:rFonts w:ascii="Century Gothic" w:eastAsia="Times New Roman" w:hAnsi="Century Gothic" w:cs="Times New Roman"/>
          <w:b/>
        </w:rPr>
        <w:t xml:space="preserve"> w aptekach w Europie</w:t>
      </w:r>
      <w:r w:rsidR="00A85101">
        <w:rPr>
          <w:rStyle w:val="Odwoanieprzypisudolnego"/>
          <w:rFonts w:ascii="Century Gothic" w:eastAsia="Times New Roman" w:hAnsi="Century Gothic" w:cs="Times New Roman"/>
          <w:b/>
        </w:rPr>
        <w:footnoteReference w:id="1"/>
      </w:r>
      <w:r w:rsidR="00156953">
        <w:rPr>
          <w:rFonts w:ascii="Century Gothic" w:eastAsia="Times New Roman" w:hAnsi="Century Gothic" w:cs="Times New Roman"/>
          <w:b/>
        </w:rPr>
        <w:t xml:space="preserve">, </w:t>
      </w:r>
      <w:r w:rsidRPr="00926AB5">
        <w:rPr>
          <w:rFonts w:ascii="Century Gothic" w:eastAsia="Times New Roman" w:hAnsi="Century Gothic" w:cs="Times New Roman"/>
          <w:b/>
        </w:rPr>
        <w:t xml:space="preserve"> przedstawia </w:t>
      </w:r>
      <w:r w:rsidR="00372319" w:rsidRPr="00926AB5">
        <w:rPr>
          <w:rFonts w:ascii="Century Gothic" w:hAnsi="Century Gothic"/>
          <w:b/>
          <w:bCs/>
          <w:color w:val="000000"/>
        </w:rPr>
        <w:t>SkinConsult</w:t>
      </w:r>
      <w:r w:rsidR="004732C4">
        <w:rPr>
          <w:rFonts w:ascii="Century Gothic" w:hAnsi="Century Gothic"/>
          <w:b/>
          <w:bCs/>
          <w:color w:val="000000"/>
        </w:rPr>
        <w:t xml:space="preserve"> AI</w:t>
      </w:r>
      <w:r w:rsidR="00372319">
        <w:rPr>
          <w:rFonts w:ascii="Century Gothic" w:eastAsia="Times New Roman" w:hAnsi="Century Gothic" w:cs="Times New Roman"/>
          <w:b/>
        </w:rPr>
        <w:t xml:space="preserve"> – </w:t>
      </w:r>
      <w:r w:rsidR="00B87E03" w:rsidRPr="00B87E03">
        <w:rPr>
          <w:rFonts w:ascii="Century Gothic" w:eastAsia="Times New Roman" w:hAnsi="Century Gothic" w:cs="Times New Roman"/>
          <w:b/>
        </w:rPr>
        <w:t xml:space="preserve">algorytm sztucznej inteligencji diagnozujący oznaki starzenia się skóry </w:t>
      </w:r>
      <w:r w:rsidR="002921C6">
        <w:rPr>
          <w:rFonts w:ascii="Century Gothic" w:eastAsia="Times New Roman" w:hAnsi="Century Gothic" w:cs="Times New Roman"/>
          <w:b/>
        </w:rPr>
        <w:t>stworzony</w:t>
      </w:r>
      <w:r w:rsidR="00B87E03" w:rsidRPr="00B87E03">
        <w:rPr>
          <w:rFonts w:ascii="Century Gothic" w:eastAsia="Times New Roman" w:hAnsi="Century Gothic" w:cs="Times New Roman"/>
          <w:b/>
        </w:rPr>
        <w:t xml:space="preserve"> z dermatologami</w:t>
      </w:r>
      <w:bookmarkEnd w:id="0"/>
    </w:p>
    <w:p w14:paraId="05D9F600" w14:textId="77777777" w:rsidR="006D3A88" w:rsidRDefault="006D3A88" w:rsidP="006D3A8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14:paraId="15BF01BE" w14:textId="6DC5EFB6" w:rsidR="001D13E5" w:rsidRDefault="009D7587" w:rsidP="001D13E5">
      <w:pPr>
        <w:pStyle w:val="Zwykytekst"/>
        <w:jc w:val="both"/>
        <w:rPr>
          <w:rFonts w:ascii="Century Gothic" w:hAnsi="Century Gothic"/>
          <w:b/>
          <w:bCs/>
          <w:sz w:val="20"/>
          <w:szCs w:val="20"/>
        </w:rPr>
      </w:pPr>
      <w:bookmarkStart w:id="3" w:name="_Hlk31712095"/>
      <w:r w:rsidRPr="00016FB4">
        <w:rPr>
          <w:rFonts w:ascii="Century Gothic" w:hAnsi="Century Gothic"/>
          <w:b/>
          <w:bCs/>
          <w:sz w:val="20"/>
          <w:szCs w:val="20"/>
        </w:rPr>
        <w:t>Łącząc 15 lat doświadczenia w zakresie badań nad starzeniem się skóry z zastosowaniem technologi</w:t>
      </w:r>
      <w:r w:rsidR="00372319">
        <w:rPr>
          <w:rFonts w:ascii="Century Gothic" w:hAnsi="Century Gothic"/>
          <w:b/>
          <w:bCs/>
          <w:sz w:val="20"/>
          <w:szCs w:val="20"/>
        </w:rPr>
        <w:t>i</w:t>
      </w:r>
      <w:r w:rsidRPr="00016FB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B388A" w:rsidRPr="00016FB4">
        <w:rPr>
          <w:rFonts w:ascii="Century Gothic" w:hAnsi="Century Gothic"/>
          <w:b/>
          <w:bCs/>
          <w:sz w:val="20"/>
          <w:szCs w:val="20"/>
        </w:rPr>
        <w:t>sztucznej inteligencji oraz rzeczywistości rozszerzonej L</w:t>
      </w:r>
      <w:r w:rsidRPr="00016FB4">
        <w:rPr>
          <w:rFonts w:ascii="Century Gothic" w:hAnsi="Century Gothic"/>
          <w:b/>
          <w:bCs/>
          <w:sz w:val="20"/>
          <w:szCs w:val="20"/>
        </w:rPr>
        <w:t xml:space="preserve">aboratoria Vichy opracowały </w:t>
      </w:r>
      <w:r w:rsidRPr="004732C4">
        <w:rPr>
          <w:rFonts w:ascii="Century Gothic" w:hAnsi="Century Gothic"/>
          <w:b/>
          <w:bCs/>
          <w:sz w:val="20"/>
          <w:szCs w:val="20"/>
        </w:rPr>
        <w:t>SKIN</w:t>
      </w:r>
      <w:r w:rsidRPr="006F7559">
        <w:rPr>
          <w:rFonts w:ascii="Century Gothic" w:hAnsi="Century Gothic"/>
          <w:bCs/>
          <w:sz w:val="20"/>
          <w:szCs w:val="20"/>
        </w:rPr>
        <w:t>CONSULT</w:t>
      </w:r>
      <w:r w:rsidRPr="00016FB4">
        <w:rPr>
          <w:rFonts w:ascii="Century Gothic" w:hAnsi="Century Gothic"/>
          <w:b/>
          <w:bCs/>
          <w:sz w:val="20"/>
          <w:szCs w:val="20"/>
          <w:vertAlign w:val="superscript"/>
        </w:rPr>
        <w:t>AI</w:t>
      </w:r>
      <w:r w:rsidRPr="00016FB4">
        <w:rPr>
          <w:rFonts w:ascii="Century Gothic" w:hAnsi="Century Gothic"/>
          <w:b/>
          <w:bCs/>
          <w:sz w:val="20"/>
          <w:szCs w:val="20"/>
        </w:rPr>
        <w:t>, aby pomóc kobietom zrozumieć</w:t>
      </w:r>
      <w:r w:rsidR="00372319">
        <w:rPr>
          <w:rFonts w:ascii="Century Gothic" w:hAnsi="Century Gothic"/>
          <w:b/>
          <w:bCs/>
          <w:sz w:val="20"/>
          <w:szCs w:val="20"/>
        </w:rPr>
        <w:t xml:space="preserve"> proces starzenia</w:t>
      </w:r>
      <w:r w:rsidR="00ED02D2">
        <w:rPr>
          <w:rFonts w:ascii="Century Gothic" w:hAnsi="Century Gothic"/>
          <w:b/>
          <w:bCs/>
          <w:sz w:val="20"/>
          <w:szCs w:val="20"/>
        </w:rPr>
        <w:t xml:space="preserve"> się skóry</w:t>
      </w:r>
      <w:r w:rsidRPr="00016FB4">
        <w:rPr>
          <w:rFonts w:ascii="Century Gothic" w:hAnsi="Century Gothic"/>
          <w:b/>
          <w:bCs/>
          <w:sz w:val="20"/>
          <w:szCs w:val="20"/>
        </w:rPr>
        <w:t>. Wykorzystując algorytm porównawczy</w:t>
      </w:r>
      <w:r w:rsidR="0037231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16FB4">
        <w:rPr>
          <w:rFonts w:ascii="Century Gothic" w:hAnsi="Century Gothic"/>
          <w:b/>
          <w:bCs/>
          <w:sz w:val="20"/>
          <w:szCs w:val="20"/>
        </w:rPr>
        <w:t>oceniający rysy twarzy w oparciu o bank danych obejmujący 10.000 ocenionych zdjęć, na podstawie jednego selfie</w:t>
      </w:r>
      <w:r w:rsidR="00372319">
        <w:rPr>
          <w:rFonts w:ascii="Century Gothic" w:hAnsi="Century Gothic"/>
          <w:b/>
          <w:bCs/>
          <w:sz w:val="20"/>
          <w:szCs w:val="20"/>
        </w:rPr>
        <w:t>,</w:t>
      </w:r>
      <w:r w:rsidRPr="00016FB4">
        <w:rPr>
          <w:rFonts w:ascii="Century Gothic" w:hAnsi="Century Gothic"/>
          <w:b/>
          <w:bCs/>
          <w:sz w:val="20"/>
          <w:szCs w:val="20"/>
        </w:rPr>
        <w:t xml:space="preserve"> SKIN</w:t>
      </w:r>
      <w:r w:rsidRPr="006F7559">
        <w:rPr>
          <w:rFonts w:ascii="Century Gothic" w:hAnsi="Century Gothic"/>
          <w:bCs/>
          <w:sz w:val="20"/>
          <w:szCs w:val="20"/>
        </w:rPr>
        <w:t>CONSULT</w:t>
      </w:r>
      <w:r w:rsidRPr="00016FB4">
        <w:rPr>
          <w:rFonts w:ascii="Century Gothic" w:hAnsi="Century Gothic"/>
          <w:b/>
          <w:bCs/>
          <w:sz w:val="20"/>
          <w:szCs w:val="20"/>
          <w:vertAlign w:val="superscript"/>
        </w:rPr>
        <w:t>AI</w:t>
      </w:r>
      <w:r w:rsidRPr="00016FB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417D4">
        <w:rPr>
          <w:rFonts w:ascii="Century Gothic" w:hAnsi="Century Gothic"/>
          <w:b/>
          <w:bCs/>
          <w:sz w:val="20"/>
          <w:szCs w:val="20"/>
        </w:rPr>
        <w:t>analizuje</w:t>
      </w:r>
      <w:r w:rsidR="002417D4" w:rsidRPr="00016FB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16FB4">
        <w:rPr>
          <w:rFonts w:ascii="Century Gothic" w:hAnsi="Century Gothic"/>
          <w:b/>
          <w:bCs/>
          <w:sz w:val="20"/>
          <w:szCs w:val="20"/>
        </w:rPr>
        <w:t xml:space="preserve">siedem głównych oznak starzenia, aby przedstawić spersonalizowaną ocenę stanu skóry. </w:t>
      </w:r>
      <w:r w:rsidR="002B6F1F">
        <w:rPr>
          <w:rFonts w:ascii="Century Gothic" w:hAnsi="Century Gothic"/>
          <w:b/>
          <w:bCs/>
          <w:sz w:val="20"/>
          <w:szCs w:val="20"/>
        </w:rPr>
        <w:t>Zawiera</w:t>
      </w:r>
      <w:r w:rsidR="002B6F1F" w:rsidRPr="00016FB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16FB4">
        <w:rPr>
          <w:rFonts w:ascii="Century Gothic" w:hAnsi="Century Gothic"/>
          <w:b/>
          <w:bCs/>
          <w:sz w:val="20"/>
          <w:szCs w:val="20"/>
        </w:rPr>
        <w:t>ona mocn</w:t>
      </w:r>
      <w:r w:rsidR="002417D4">
        <w:rPr>
          <w:rFonts w:ascii="Century Gothic" w:hAnsi="Century Gothic"/>
          <w:b/>
          <w:bCs/>
          <w:sz w:val="20"/>
          <w:szCs w:val="20"/>
        </w:rPr>
        <w:t>ą</w:t>
      </w:r>
      <w:r w:rsidRPr="00016FB4">
        <w:rPr>
          <w:rFonts w:ascii="Century Gothic" w:hAnsi="Century Gothic"/>
          <w:b/>
          <w:bCs/>
          <w:sz w:val="20"/>
          <w:szCs w:val="20"/>
        </w:rPr>
        <w:t xml:space="preserve"> stron</w:t>
      </w:r>
      <w:r w:rsidR="002417D4">
        <w:rPr>
          <w:rFonts w:ascii="Century Gothic" w:hAnsi="Century Gothic"/>
          <w:b/>
          <w:bCs/>
          <w:sz w:val="20"/>
          <w:szCs w:val="20"/>
        </w:rPr>
        <w:t>ę</w:t>
      </w:r>
      <w:r w:rsidRPr="00016FB4">
        <w:rPr>
          <w:rFonts w:ascii="Century Gothic" w:hAnsi="Century Gothic"/>
          <w:b/>
          <w:bCs/>
          <w:sz w:val="20"/>
          <w:szCs w:val="20"/>
        </w:rPr>
        <w:t xml:space="preserve"> skóry i </w:t>
      </w:r>
      <w:r w:rsidR="002417D4">
        <w:rPr>
          <w:rFonts w:ascii="Century Gothic" w:hAnsi="Century Gothic"/>
          <w:b/>
          <w:bCs/>
          <w:sz w:val="20"/>
          <w:szCs w:val="20"/>
        </w:rPr>
        <w:t xml:space="preserve">jej </w:t>
      </w:r>
      <w:r w:rsidRPr="00016FB4">
        <w:rPr>
          <w:rFonts w:ascii="Century Gothic" w:hAnsi="Century Gothic"/>
          <w:b/>
          <w:bCs/>
          <w:sz w:val="20"/>
          <w:szCs w:val="20"/>
        </w:rPr>
        <w:t>priorytety</w:t>
      </w:r>
      <w:r w:rsidR="00016FB4" w:rsidRPr="00016FB4">
        <w:rPr>
          <w:rFonts w:ascii="Century Gothic" w:hAnsi="Century Gothic"/>
          <w:b/>
          <w:bCs/>
          <w:sz w:val="20"/>
          <w:szCs w:val="20"/>
        </w:rPr>
        <w:t xml:space="preserve"> o</w:t>
      </w:r>
      <w:r w:rsidR="004B388A" w:rsidRPr="00016FB4">
        <w:rPr>
          <w:rFonts w:ascii="Century Gothic" w:hAnsi="Century Gothic"/>
          <w:b/>
          <w:bCs/>
          <w:sz w:val="20"/>
          <w:szCs w:val="20"/>
        </w:rPr>
        <w:t>raz prop</w:t>
      </w:r>
      <w:r w:rsidR="002B6F1F">
        <w:rPr>
          <w:rFonts w:ascii="Century Gothic" w:hAnsi="Century Gothic"/>
          <w:b/>
          <w:bCs/>
          <w:sz w:val="20"/>
          <w:szCs w:val="20"/>
        </w:rPr>
        <w:t>ozycję</w:t>
      </w:r>
      <w:r w:rsidR="004B388A" w:rsidRPr="00016FB4">
        <w:rPr>
          <w:rFonts w:ascii="Century Gothic" w:hAnsi="Century Gothic"/>
          <w:b/>
          <w:bCs/>
          <w:sz w:val="20"/>
          <w:szCs w:val="20"/>
        </w:rPr>
        <w:t xml:space="preserve"> rutyn</w:t>
      </w:r>
      <w:r w:rsidR="002B6F1F">
        <w:rPr>
          <w:rFonts w:ascii="Century Gothic" w:hAnsi="Century Gothic"/>
          <w:b/>
          <w:bCs/>
          <w:sz w:val="20"/>
          <w:szCs w:val="20"/>
        </w:rPr>
        <w:t>y</w:t>
      </w:r>
      <w:r w:rsidR="004B388A" w:rsidRPr="00016FB4">
        <w:rPr>
          <w:rFonts w:ascii="Century Gothic" w:hAnsi="Century Gothic"/>
          <w:b/>
          <w:bCs/>
          <w:sz w:val="20"/>
          <w:szCs w:val="20"/>
        </w:rPr>
        <w:t xml:space="preserve"> pielęgnacyjn</w:t>
      </w:r>
      <w:r w:rsidR="002B6F1F">
        <w:rPr>
          <w:rFonts w:ascii="Century Gothic" w:hAnsi="Century Gothic"/>
          <w:b/>
          <w:bCs/>
          <w:sz w:val="20"/>
          <w:szCs w:val="20"/>
        </w:rPr>
        <w:t>ej</w:t>
      </w:r>
      <w:r w:rsidR="004B388A" w:rsidRPr="00016FB4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016FB4">
        <w:rPr>
          <w:rFonts w:ascii="Century Gothic" w:hAnsi="Century Gothic"/>
          <w:b/>
          <w:bCs/>
          <w:sz w:val="20"/>
          <w:szCs w:val="20"/>
        </w:rPr>
        <w:t>umożliwiając użytkowniczkom skuteczniejsze przeciwdziałanie procesowi starzenia się skóry.</w:t>
      </w:r>
      <w:bookmarkEnd w:id="3"/>
    </w:p>
    <w:p w14:paraId="5BB2A226" w14:textId="77777777" w:rsidR="00163C93" w:rsidRPr="001D13E5" w:rsidRDefault="00163C93" w:rsidP="001D13E5">
      <w:pPr>
        <w:pStyle w:val="Zwykytekst"/>
        <w:jc w:val="both"/>
        <w:rPr>
          <w:rFonts w:ascii="Century Gothic" w:hAnsi="Century Gothic"/>
          <w:b/>
          <w:bCs/>
          <w:color w:val="000000"/>
          <w:vertAlign w:val="superscript"/>
        </w:rPr>
      </w:pPr>
    </w:p>
    <w:p w14:paraId="6F037A9F" w14:textId="6A9ED612" w:rsidR="001D13E5" w:rsidRPr="00926AB5" w:rsidRDefault="001D13E5" w:rsidP="001D13E5">
      <w:pPr>
        <w:pStyle w:val="Zwykytekst"/>
        <w:jc w:val="both"/>
        <w:rPr>
          <w:rFonts w:ascii="Century Gothic" w:hAnsi="Century Gothic"/>
          <w:b/>
          <w:bCs/>
          <w:color w:val="000000"/>
          <w:sz w:val="20"/>
          <w:szCs w:val="20"/>
          <w:vertAlign w:val="superscript"/>
        </w:rPr>
      </w:pPr>
      <w:r w:rsidRPr="00926AB5"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1F87070" wp14:editId="32FE2A2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19275" cy="30765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31712471"/>
      <w:r w:rsidRPr="00926AB5">
        <w:rPr>
          <w:rFonts w:ascii="Century Gothic" w:hAnsi="Century Gothic"/>
          <w:sz w:val="20"/>
          <w:szCs w:val="20"/>
        </w:rPr>
        <w:t xml:space="preserve">Od początku XXI wieku </w:t>
      </w:r>
      <w:r w:rsidRPr="00926AB5">
        <w:rPr>
          <w:rFonts w:ascii="Century Gothic" w:hAnsi="Century Gothic"/>
          <w:color w:val="000000"/>
          <w:sz w:val="20"/>
          <w:szCs w:val="20"/>
        </w:rPr>
        <w:t xml:space="preserve">Dział Badań i Innowacji </w:t>
      </w:r>
      <w:r w:rsidR="0003117B" w:rsidRPr="006F7559">
        <w:rPr>
          <w:rFonts w:ascii="Century Gothic" w:hAnsi="Century Gothic"/>
          <w:color w:val="000000"/>
          <w:sz w:val="20"/>
          <w:szCs w:val="20"/>
        </w:rPr>
        <w:t>L’Oréal</w:t>
      </w:r>
      <w:r w:rsidRPr="00926AB5">
        <w:rPr>
          <w:rFonts w:ascii="Century Gothic" w:hAnsi="Century Gothic"/>
          <w:sz w:val="20"/>
          <w:szCs w:val="20"/>
        </w:rPr>
        <w:t xml:space="preserve"> prowadzi obserwację i klasyfikację oznak starzenia się skóry u</w:t>
      </w:r>
      <w:r w:rsidR="00B87E03">
        <w:rPr>
          <w:rFonts w:ascii="Century Gothic" w:hAnsi="Century Gothic"/>
          <w:sz w:val="20"/>
          <w:szCs w:val="20"/>
        </w:rPr>
        <w:t> </w:t>
      </w:r>
      <w:r w:rsidRPr="00926AB5">
        <w:rPr>
          <w:rFonts w:ascii="Century Gothic" w:hAnsi="Century Gothic"/>
          <w:sz w:val="20"/>
          <w:szCs w:val="20"/>
        </w:rPr>
        <w:t>kobiet</w:t>
      </w:r>
      <w:r w:rsidR="00B87E03">
        <w:rPr>
          <w:rFonts w:ascii="Century Gothic" w:hAnsi="Century Gothic"/>
          <w:sz w:val="20"/>
          <w:szCs w:val="20"/>
        </w:rPr>
        <w:t xml:space="preserve"> </w:t>
      </w:r>
      <w:r w:rsidRPr="00926AB5">
        <w:rPr>
          <w:rFonts w:ascii="Century Gothic" w:hAnsi="Century Gothic"/>
          <w:sz w:val="20"/>
          <w:szCs w:val="20"/>
        </w:rPr>
        <w:t xml:space="preserve">z całego świata. </w:t>
      </w:r>
      <w:bookmarkEnd w:id="4"/>
      <w:r w:rsidRPr="00926AB5">
        <w:rPr>
          <w:rFonts w:ascii="Century Gothic" w:hAnsi="Century Gothic"/>
          <w:sz w:val="20"/>
          <w:szCs w:val="20"/>
        </w:rPr>
        <w:t xml:space="preserve">Na podstawie ponad 20 000 zdjęć ocenionych przez dermatologów i ekspertów </w:t>
      </w:r>
      <w:bookmarkStart w:id="5" w:name="_Hlk31713017"/>
      <w:r w:rsidRPr="00926AB5">
        <w:rPr>
          <w:rFonts w:ascii="Century Gothic" w:hAnsi="Century Gothic"/>
          <w:sz w:val="20"/>
          <w:szCs w:val="20"/>
        </w:rPr>
        <w:t xml:space="preserve">stworzono </w:t>
      </w:r>
      <w:r w:rsidR="00305601">
        <w:rPr>
          <w:rFonts w:ascii="Century Gothic" w:hAnsi="Century Gothic"/>
          <w:sz w:val="20"/>
          <w:szCs w:val="20"/>
        </w:rPr>
        <w:br/>
      </w:r>
      <w:r w:rsidRPr="00926AB5">
        <w:rPr>
          <w:rFonts w:ascii="Century Gothic" w:hAnsi="Century Gothic"/>
          <w:i/>
          <w:iCs/>
          <w:sz w:val="20"/>
          <w:szCs w:val="20"/>
        </w:rPr>
        <w:t>Atlasy starzenia się skóry</w:t>
      </w:r>
      <w:r w:rsidR="00AD72FF" w:rsidRPr="00926AB5">
        <w:rPr>
          <w:rStyle w:val="Odwoanieprzypisudolnego"/>
          <w:rFonts w:ascii="Century Gothic" w:hAnsi="Century Gothic"/>
          <w:i/>
          <w:iCs/>
          <w:sz w:val="20"/>
          <w:szCs w:val="20"/>
        </w:rPr>
        <w:footnoteReference w:id="2"/>
      </w:r>
      <w:r w:rsidRPr="00926AB5">
        <w:rPr>
          <w:rFonts w:ascii="Century Gothic" w:hAnsi="Century Gothic"/>
          <w:sz w:val="20"/>
          <w:szCs w:val="20"/>
        </w:rPr>
        <w:t xml:space="preserve">, które obrazują ewolucję oznak starzenia </w:t>
      </w:r>
      <w:r w:rsidR="00B87E03">
        <w:rPr>
          <w:rFonts w:ascii="Century Gothic" w:hAnsi="Century Gothic"/>
          <w:sz w:val="20"/>
          <w:szCs w:val="20"/>
        </w:rPr>
        <w:t xml:space="preserve">się skóry </w:t>
      </w:r>
      <w:r w:rsidRPr="00926AB5">
        <w:rPr>
          <w:rFonts w:ascii="Century Gothic" w:hAnsi="Century Gothic"/>
          <w:sz w:val="20"/>
          <w:szCs w:val="20"/>
        </w:rPr>
        <w:t xml:space="preserve">począwszy od bruzd nosowo-wargowych, przez drobne linie, po natężenie przebarwień, utratę jędrności czy opadające powieki dla każdego rodzaju </w:t>
      </w:r>
      <w:r w:rsidR="00ED02D2">
        <w:rPr>
          <w:rFonts w:ascii="Century Gothic" w:hAnsi="Century Gothic"/>
          <w:sz w:val="20"/>
          <w:szCs w:val="20"/>
        </w:rPr>
        <w:t>skóry</w:t>
      </w:r>
      <w:r w:rsidRPr="00926AB5">
        <w:rPr>
          <w:rFonts w:ascii="Century Gothic" w:hAnsi="Century Gothic"/>
          <w:sz w:val="20"/>
          <w:szCs w:val="20"/>
        </w:rPr>
        <w:t xml:space="preserve">. </w:t>
      </w:r>
      <w:bookmarkStart w:id="6" w:name="_Hlk31713225"/>
      <w:r w:rsidRPr="00926AB5">
        <w:rPr>
          <w:rFonts w:ascii="Century Gothic" w:hAnsi="Century Gothic"/>
          <w:sz w:val="20"/>
          <w:szCs w:val="20"/>
        </w:rPr>
        <w:t>Na podstawie A</w:t>
      </w:r>
      <w:r w:rsidRPr="00926AB5">
        <w:rPr>
          <w:rFonts w:ascii="Century Gothic" w:hAnsi="Century Gothic"/>
          <w:i/>
          <w:iCs/>
          <w:sz w:val="20"/>
          <w:szCs w:val="20"/>
        </w:rPr>
        <w:t>tlasów</w:t>
      </w:r>
      <w:r w:rsidRPr="00926AB5">
        <w:rPr>
          <w:rFonts w:ascii="Century Gothic" w:hAnsi="Century Gothic"/>
          <w:sz w:val="20"/>
          <w:szCs w:val="20"/>
        </w:rPr>
        <w:t xml:space="preserve"> można oszacować lub przewidzieć </w:t>
      </w:r>
      <w:bookmarkEnd w:id="5"/>
      <w:r w:rsidRPr="00926AB5">
        <w:rPr>
          <w:rFonts w:ascii="Century Gothic" w:hAnsi="Century Gothic"/>
          <w:sz w:val="20"/>
          <w:szCs w:val="20"/>
        </w:rPr>
        <w:t xml:space="preserve">ogólny proces starzenia się twarzy, co jest wykorzystywane do oceny klinicznej zabiegów </w:t>
      </w:r>
      <w:r w:rsidR="00547C80">
        <w:rPr>
          <w:rFonts w:ascii="Century Gothic" w:hAnsi="Century Gothic"/>
          <w:sz w:val="20"/>
          <w:szCs w:val="20"/>
        </w:rPr>
        <w:t>kosmetycznych</w:t>
      </w:r>
      <w:r w:rsidRPr="00926AB5">
        <w:rPr>
          <w:rFonts w:ascii="Century Gothic" w:hAnsi="Century Gothic"/>
          <w:sz w:val="20"/>
          <w:szCs w:val="20"/>
        </w:rPr>
        <w:t xml:space="preserve"> i dermatologicznych.</w:t>
      </w:r>
      <w:bookmarkEnd w:id="6"/>
    </w:p>
    <w:p w14:paraId="73841866" w14:textId="77777777" w:rsidR="001D13E5" w:rsidRPr="00926AB5" w:rsidRDefault="001D13E5" w:rsidP="001D13E5">
      <w:pPr>
        <w:pStyle w:val="Zwykytekst"/>
        <w:jc w:val="both"/>
        <w:rPr>
          <w:rStyle w:val="tlid-translation"/>
          <w:rFonts w:ascii="Century Gothic" w:hAnsi="Century Gothic"/>
          <w:b/>
          <w:bCs/>
          <w:color w:val="000000"/>
          <w:sz w:val="20"/>
          <w:szCs w:val="20"/>
          <w:vertAlign w:val="superscript"/>
        </w:rPr>
      </w:pPr>
    </w:p>
    <w:p w14:paraId="2DA8FDF6" w14:textId="0C2D3EA4" w:rsidR="001D13E5" w:rsidRPr="00926AB5" w:rsidRDefault="001D13E5" w:rsidP="001D13E5">
      <w:pPr>
        <w:pStyle w:val="Zwykytekst"/>
        <w:jc w:val="both"/>
        <w:rPr>
          <w:rFonts w:ascii="Century Gothic" w:hAnsi="Century Gothic"/>
          <w:b/>
          <w:bCs/>
          <w:color w:val="000000"/>
          <w:sz w:val="20"/>
          <w:szCs w:val="20"/>
          <w:vertAlign w:val="superscript"/>
        </w:rPr>
      </w:pPr>
      <w:r w:rsidRPr="00926AB5">
        <w:rPr>
          <w:rStyle w:val="tlid-translation"/>
          <w:rFonts w:ascii="Century Gothic" w:hAnsi="Century Gothic"/>
          <w:b/>
          <w:sz w:val="20"/>
          <w:szCs w:val="20"/>
        </w:rPr>
        <w:t xml:space="preserve">Zaawansowany algorytm </w:t>
      </w:r>
      <w:r w:rsidRPr="00926AB5">
        <w:rPr>
          <w:rFonts w:ascii="Century Gothic" w:hAnsi="Century Gothic"/>
          <w:b/>
          <w:bCs/>
          <w:color w:val="000000"/>
          <w:sz w:val="20"/>
          <w:szCs w:val="20"/>
        </w:rPr>
        <w:t>SkinConsult</w:t>
      </w:r>
      <w:r w:rsidR="00B87E03">
        <w:rPr>
          <w:rFonts w:ascii="Century Gothic" w:hAnsi="Century Gothic"/>
          <w:b/>
          <w:bCs/>
          <w:color w:val="000000"/>
          <w:sz w:val="20"/>
          <w:szCs w:val="20"/>
        </w:rPr>
        <w:t xml:space="preserve"> AI</w:t>
      </w:r>
    </w:p>
    <w:p w14:paraId="4723986A" w14:textId="77777777" w:rsidR="001D13E5" w:rsidRPr="00926AB5" w:rsidRDefault="001D13E5" w:rsidP="001D13E5">
      <w:pPr>
        <w:pStyle w:val="Zwykytekst"/>
        <w:jc w:val="both"/>
        <w:rPr>
          <w:rFonts w:ascii="Century Gothic" w:hAnsi="Century Gothic"/>
          <w:b/>
          <w:bCs/>
          <w:color w:val="000000"/>
          <w:sz w:val="20"/>
          <w:szCs w:val="20"/>
          <w:vertAlign w:val="superscript"/>
        </w:rPr>
      </w:pPr>
    </w:p>
    <w:p w14:paraId="3B9AF060" w14:textId="669E55A1" w:rsidR="001D13E5" w:rsidRPr="00926AB5" w:rsidRDefault="002417D4" w:rsidP="001D13E5">
      <w:pPr>
        <w:pStyle w:val="Zwykytek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AD72FF" w:rsidRPr="00926AB5">
        <w:rPr>
          <w:rFonts w:ascii="Century Gothic" w:hAnsi="Century Gothic"/>
          <w:sz w:val="20"/>
          <w:szCs w:val="20"/>
        </w:rPr>
        <w:t xml:space="preserve"> </w:t>
      </w:r>
      <w:r w:rsidR="001D13E5" w:rsidRPr="00926AB5">
        <w:rPr>
          <w:rFonts w:ascii="Century Gothic" w:hAnsi="Century Gothic"/>
          <w:sz w:val="20"/>
          <w:szCs w:val="20"/>
        </w:rPr>
        <w:t xml:space="preserve">000 zdjęć zgromadzonych w </w:t>
      </w:r>
      <w:r w:rsidR="001D13E5" w:rsidRPr="00926AB5">
        <w:rPr>
          <w:rFonts w:ascii="Century Gothic" w:hAnsi="Century Gothic"/>
          <w:i/>
          <w:iCs/>
          <w:sz w:val="20"/>
          <w:szCs w:val="20"/>
        </w:rPr>
        <w:t>Atlasach starzenia się skóry</w:t>
      </w:r>
      <w:r w:rsidR="001D13E5" w:rsidRPr="00926AB5">
        <w:rPr>
          <w:rFonts w:ascii="Century Gothic" w:hAnsi="Century Gothic"/>
          <w:sz w:val="20"/>
          <w:szCs w:val="20"/>
        </w:rPr>
        <w:t xml:space="preserve"> </w:t>
      </w:r>
      <w:r w:rsidR="001D13E5" w:rsidRPr="004732C4">
        <w:rPr>
          <w:rFonts w:ascii="Century Gothic" w:hAnsi="Century Gothic"/>
          <w:sz w:val="20"/>
          <w:szCs w:val="20"/>
        </w:rPr>
        <w:t>stało się</w:t>
      </w:r>
      <w:r w:rsidR="001D13E5" w:rsidRPr="00926AB5">
        <w:rPr>
          <w:rFonts w:ascii="Century Gothic" w:hAnsi="Century Gothic"/>
          <w:sz w:val="20"/>
          <w:szCs w:val="20"/>
        </w:rPr>
        <w:t xml:space="preserve"> podstawą do „nauki” oceny i diagnozy stanu skóry przez algorytm sztucznej inteligencji SkinConsult</w:t>
      </w:r>
      <w:r w:rsidR="00B87E03">
        <w:rPr>
          <w:rFonts w:ascii="Century Gothic" w:hAnsi="Century Gothic"/>
          <w:sz w:val="20"/>
          <w:szCs w:val="20"/>
        </w:rPr>
        <w:t xml:space="preserve"> </w:t>
      </w:r>
      <w:r w:rsidR="001D13E5" w:rsidRPr="00926AB5">
        <w:rPr>
          <w:rFonts w:ascii="Century Gothic" w:hAnsi="Century Gothic"/>
          <w:sz w:val="20"/>
          <w:szCs w:val="20"/>
        </w:rPr>
        <w:t xml:space="preserve">AI. By udoskonalić 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>mechanizm analizy zdjęć przyszłych użytkowniczek</w:t>
      </w:r>
      <w:r w:rsidR="00B447CC">
        <w:rPr>
          <w:rFonts w:ascii="Century Gothic" w:hAnsi="Century Gothic"/>
          <w:color w:val="000000"/>
          <w:sz w:val="20"/>
          <w:szCs w:val="20"/>
        </w:rPr>
        <w:t>,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D13E5" w:rsidRPr="00926AB5">
        <w:rPr>
          <w:rFonts w:ascii="Century Gothic" w:hAnsi="Century Gothic"/>
          <w:sz w:val="20"/>
          <w:szCs w:val="20"/>
        </w:rPr>
        <w:t xml:space="preserve">skorzystano również z bazy </w:t>
      </w:r>
      <w:r>
        <w:rPr>
          <w:rFonts w:ascii="Century Gothic" w:hAnsi="Century Gothic"/>
          <w:sz w:val="20"/>
          <w:szCs w:val="20"/>
        </w:rPr>
        <w:t xml:space="preserve">4 000 </w:t>
      </w:r>
      <w:r w:rsidR="001D13E5" w:rsidRPr="00926AB5">
        <w:rPr>
          <w:rFonts w:ascii="Century Gothic" w:hAnsi="Century Gothic"/>
          <w:sz w:val="20"/>
          <w:szCs w:val="20"/>
        </w:rPr>
        <w:t xml:space="preserve">zdjęć selfie wykonanych przez kobiety z całego świata w różnych warunkach oświetleniowych. Pozwoliło to na 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>„naukę” mimiki twarzy, różnego natężenia oświetlenia czy pozycji telefonu, w której powstało zdjęcie.</w:t>
      </w:r>
      <w:r w:rsidR="001D13E5" w:rsidRPr="00926AB5">
        <w:rPr>
          <w:rFonts w:ascii="Century Gothic" w:hAnsi="Century Gothic"/>
          <w:b/>
          <w:bCs/>
          <w:color w:val="000000"/>
          <w:sz w:val="20"/>
          <w:szCs w:val="20"/>
          <w:vertAlign w:val="superscript"/>
        </w:rPr>
        <w:t xml:space="preserve"> </w:t>
      </w:r>
      <w:r w:rsidR="001D13E5" w:rsidRPr="00926AB5">
        <w:rPr>
          <w:rFonts w:ascii="Century Gothic" w:hAnsi="Century Gothic"/>
          <w:sz w:val="20"/>
          <w:szCs w:val="20"/>
        </w:rPr>
        <w:t xml:space="preserve">Następnie, na potrzeby opracowania modelu, </w:t>
      </w:r>
      <w:r w:rsidR="00AD72FF" w:rsidRPr="00926AB5">
        <w:rPr>
          <w:rFonts w:ascii="Century Gothic" w:hAnsi="Century Gothic"/>
          <w:sz w:val="20"/>
          <w:szCs w:val="20"/>
        </w:rPr>
        <w:t>dokonano ich podziału</w:t>
      </w:r>
      <w:r w:rsidR="001D13E5" w:rsidRPr="00926AB5">
        <w:rPr>
          <w:rFonts w:ascii="Century Gothic" w:hAnsi="Century Gothic"/>
          <w:sz w:val="20"/>
          <w:szCs w:val="20"/>
        </w:rPr>
        <w:t xml:space="preserve"> na 3 grupy: azjatycką, kaukaską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 xml:space="preserve"> oraz afroamerykańską, co zapewniło trafność diagnozy dla każdego rodzaju </w:t>
      </w:r>
      <w:r w:rsidR="00ED02D2">
        <w:rPr>
          <w:rFonts w:ascii="Century Gothic" w:hAnsi="Century Gothic"/>
          <w:color w:val="000000"/>
          <w:sz w:val="20"/>
          <w:szCs w:val="20"/>
        </w:rPr>
        <w:t>skóry</w:t>
      </w:r>
      <w:r w:rsidR="001D13E5" w:rsidRPr="00926AB5">
        <w:rPr>
          <w:rFonts w:ascii="Century Gothic" w:hAnsi="Century Gothic"/>
          <w:color w:val="000000"/>
          <w:sz w:val="20"/>
          <w:szCs w:val="20"/>
        </w:rPr>
        <w:t xml:space="preserve">. </w:t>
      </w:r>
      <w:r w:rsidR="001D13E5" w:rsidRPr="00926AB5">
        <w:rPr>
          <w:rFonts w:ascii="Century Gothic" w:hAnsi="Century Gothic"/>
          <w:sz w:val="20"/>
          <w:szCs w:val="20"/>
        </w:rPr>
        <w:t>Skuteczność algorytmu oceniana jest na 95%</w:t>
      </w:r>
      <w:r w:rsidR="00AD72FF" w:rsidRPr="00926AB5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="001D13E5" w:rsidRPr="00926AB5">
        <w:rPr>
          <w:rFonts w:ascii="Century Gothic" w:hAnsi="Century Gothic"/>
          <w:sz w:val="20"/>
          <w:szCs w:val="20"/>
        </w:rPr>
        <w:t xml:space="preserve">. </w:t>
      </w:r>
    </w:p>
    <w:p w14:paraId="420472DC" w14:textId="77777777" w:rsidR="001D13E5" w:rsidRPr="00926AB5" w:rsidRDefault="001D13E5" w:rsidP="001D13E5">
      <w:pPr>
        <w:pStyle w:val="Zwykytekst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FB72F8C" w14:textId="6347F866" w:rsidR="001D13E5" w:rsidRPr="00926AB5" w:rsidRDefault="001D13E5" w:rsidP="001D13E5">
      <w:pPr>
        <w:pStyle w:val="Zwykytekst"/>
        <w:jc w:val="both"/>
        <w:rPr>
          <w:rFonts w:ascii="Century Gothic" w:hAnsi="Century Gothic"/>
          <w:b/>
          <w:bCs/>
          <w:color w:val="000000"/>
          <w:sz w:val="20"/>
          <w:szCs w:val="20"/>
          <w:vertAlign w:val="superscript"/>
        </w:rPr>
      </w:pPr>
      <w:r w:rsidRPr="00926AB5">
        <w:rPr>
          <w:rFonts w:ascii="Century Gothic" w:hAnsi="Century Gothic"/>
          <w:b/>
          <w:bCs/>
          <w:color w:val="000000"/>
          <w:sz w:val="20"/>
          <w:szCs w:val="20"/>
        </w:rPr>
        <w:t>Funkcjonalność SkinConsult</w:t>
      </w:r>
      <w:r w:rsidR="004732C4">
        <w:rPr>
          <w:rFonts w:ascii="Century Gothic" w:hAnsi="Century Gothic"/>
          <w:b/>
          <w:bCs/>
          <w:color w:val="000000"/>
          <w:sz w:val="20"/>
          <w:szCs w:val="20"/>
        </w:rPr>
        <w:t xml:space="preserve"> AI</w:t>
      </w:r>
    </w:p>
    <w:p w14:paraId="71A7EE97" w14:textId="77777777" w:rsidR="001D13E5" w:rsidRPr="00926AB5" w:rsidRDefault="001D13E5" w:rsidP="001D13E5">
      <w:pPr>
        <w:pStyle w:val="Zwykytekst"/>
        <w:jc w:val="both"/>
        <w:rPr>
          <w:rFonts w:ascii="Century Gothic" w:hAnsi="Century Gothic"/>
          <w:color w:val="000000"/>
          <w:sz w:val="20"/>
          <w:szCs w:val="20"/>
          <w:vertAlign w:val="superscript"/>
        </w:rPr>
      </w:pPr>
    </w:p>
    <w:p w14:paraId="527903CD" w14:textId="748C85E8" w:rsidR="001D13E5" w:rsidRPr="00926AB5" w:rsidRDefault="001D13E5" w:rsidP="001D13E5">
      <w:pPr>
        <w:pStyle w:val="Zwykytekst"/>
        <w:jc w:val="both"/>
        <w:rPr>
          <w:rFonts w:ascii="Century Gothic" w:hAnsi="Century Gothic"/>
          <w:b/>
          <w:bCs/>
          <w:color w:val="000000"/>
          <w:sz w:val="20"/>
          <w:szCs w:val="20"/>
          <w:vertAlign w:val="superscript"/>
        </w:rPr>
      </w:pPr>
      <w:r w:rsidRPr="00926AB5">
        <w:rPr>
          <w:rFonts w:ascii="Century Gothic" w:hAnsi="Century Gothic"/>
          <w:sz w:val="20"/>
          <w:szCs w:val="20"/>
        </w:rPr>
        <w:t xml:space="preserve">Narzędzie </w:t>
      </w:r>
      <w:proofErr w:type="spellStart"/>
      <w:r w:rsidRPr="00926AB5">
        <w:rPr>
          <w:rFonts w:ascii="Century Gothic" w:hAnsi="Century Gothic"/>
          <w:color w:val="000000"/>
          <w:sz w:val="20"/>
          <w:szCs w:val="20"/>
        </w:rPr>
        <w:t>SkinConsult</w:t>
      </w:r>
      <w:proofErr w:type="spellEnd"/>
      <w:r w:rsidR="004732C4">
        <w:rPr>
          <w:rFonts w:ascii="Century Gothic" w:hAnsi="Century Gothic"/>
          <w:color w:val="000000"/>
          <w:sz w:val="20"/>
          <w:szCs w:val="20"/>
        </w:rPr>
        <w:t xml:space="preserve"> AI</w:t>
      </w:r>
      <w:r w:rsidRPr="00926AB5">
        <w:rPr>
          <w:rFonts w:ascii="Century Gothic" w:hAnsi="Century Gothic"/>
          <w:sz w:val="20"/>
          <w:szCs w:val="20"/>
        </w:rPr>
        <w:t xml:space="preserve"> umożliwia uzyskanie dopasowanej do indywidualnych potrzeb rekomendacji dotyczącej pielęgnacji skóry twarzy. Analiza dokonywana jest na podstawie jednego selfie. Algorytm w 10 sekund ocenia skórę pod kątem 7 oznak starzenia. Są to: </w:t>
      </w:r>
      <w:r w:rsidRPr="00016FB4">
        <w:rPr>
          <w:rFonts w:ascii="Century Gothic" w:hAnsi="Century Gothic"/>
          <w:b/>
          <w:sz w:val="20"/>
          <w:szCs w:val="20"/>
        </w:rPr>
        <w:t>głębokie zmarszczki, drobne linie, zmarszczki pod oczami, utrata blasku, utrata jędrności, widoczne pory, przebarwienia</w:t>
      </w:r>
      <w:r w:rsidRPr="00926AB5">
        <w:rPr>
          <w:rFonts w:ascii="Century Gothic" w:hAnsi="Century Gothic"/>
          <w:sz w:val="20"/>
          <w:szCs w:val="20"/>
        </w:rPr>
        <w:t>. Narzędzie diagnozuje potrzeby każdej skóry identyfikując jej mocn</w:t>
      </w:r>
      <w:r w:rsidR="004732C4">
        <w:rPr>
          <w:rFonts w:ascii="Century Gothic" w:hAnsi="Century Gothic"/>
          <w:sz w:val="20"/>
          <w:szCs w:val="20"/>
        </w:rPr>
        <w:t>ą</w:t>
      </w:r>
      <w:r w:rsidRPr="00926AB5">
        <w:rPr>
          <w:rFonts w:ascii="Century Gothic" w:hAnsi="Century Gothic"/>
          <w:sz w:val="20"/>
          <w:szCs w:val="20"/>
        </w:rPr>
        <w:t xml:space="preserve"> stron</w:t>
      </w:r>
      <w:r w:rsidR="004732C4">
        <w:rPr>
          <w:rFonts w:ascii="Century Gothic" w:hAnsi="Century Gothic"/>
          <w:sz w:val="20"/>
          <w:szCs w:val="20"/>
        </w:rPr>
        <w:t>ę</w:t>
      </w:r>
      <w:r w:rsidRPr="00926AB5">
        <w:rPr>
          <w:rFonts w:ascii="Century Gothic" w:hAnsi="Century Gothic"/>
          <w:sz w:val="20"/>
          <w:szCs w:val="20"/>
        </w:rPr>
        <w:t xml:space="preserve"> oraz dwa obszary wymagające priorytetowej pielęgnacji, a także pozwala porównać uzyskane wyniki do wyników kobiet </w:t>
      </w:r>
      <w:r w:rsidR="00ED02D2">
        <w:rPr>
          <w:rFonts w:ascii="Century Gothic" w:hAnsi="Century Gothic"/>
          <w:sz w:val="20"/>
          <w:szCs w:val="20"/>
        </w:rPr>
        <w:t>z różnych grup wiekowych</w:t>
      </w:r>
      <w:r w:rsidRPr="00926AB5">
        <w:rPr>
          <w:rFonts w:ascii="Century Gothic" w:hAnsi="Century Gothic"/>
          <w:sz w:val="20"/>
          <w:szCs w:val="20"/>
        </w:rPr>
        <w:t>.</w:t>
      </w:r>
    </w:p>
    <w:p w14:paraId="38C23325" w14:textId="3B36EA80" w:rsidR="00E82028" w:rsidRDefault="00CD6538" w:rsidP="001D13E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14B45E0" wp14:editId="06C55EDC">
            <wp:simplePos x="0" y="0"/>
            <wp:positionH relativeFrom="margin">
              <wp:align>right</wp:align>
            </wp:positionH>
            <wp:positionV relativeFrom="paragraph">
              <wp:posOffset>222885</wp:posOffset>
            </wp:positionV>
            <wp:extent cx="3571240" cy="3571240"/>
            <wp:effectExtent l="0" t="0" r="0" b="0"/>
            <wp:wrapSquare wrapText="bothSides"/>
            <wp:docPr id="3" name="Obraz 3" descr="Obraz zawierający osoba, odzież, ścia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e a selfie - natural light and neutral f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C7C14" w14:textId="230613EB" w:rsidR="00CD6538" w:rsidRDefault="00CD6538" w:rsidP="001D13E5">
      <w:pPr>
        <w:jc w:val="both"/>
        <w:rPr>
          <w:rFonts w:ascii="Century Gothic" w:hAnsi="Century Gothic"/>
          <w:sz w:val="20"/>
          <w:szCs w:val="20"/>
        </w:rPr>
      </w:pPr>
    </w:p>
    <w:p w14:paraId="47742C7E" w14:textId="0A6DF266" w:rsidR="001D13E5" w:rsidRDefault="00163C93" w:rsidP="001D13E5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6AB5">
        <w:rPr>
          <w:rFonts w:ascii="Century Gothic" w:hAnsi="Century Gothic"/>
          <w:color w:val="000000"/>
          <w:sz w:val="20"/>
          <w:szCs w:val="20"/>
        </w:rPr>
        <w:t>SkinConsult</w:t>
      </w:r>
      <w:proofErr w:type="spellEnd"/>
      <w:r w:rsidR="004732C4">
        <w:rPr>
          <w:rFonts w:ascii="Century Gothic" w:hAnsi="Century Gothic"/>
          <w:color w:val="000000"/>
          <w:sz w:val="20"/>
          <w:szCs w:val="20"/>
        </w:rPr>
        <w:t xml:space="preserve"> AI</w:t>
      </w:r>
      <w:r w:rsidRPr="00926AB5">
        <w:rPr>
          <w:rFonts w:ascii="Century Gothic" w:hAnsi="Century Gothic"/>
          <w:sz w:val="20"/>
          <w:szCs w:val="20"/>
        </w:rPr>
        <w:t xml:space="preserve"> </w:t>
      </w:r>
      <w:r w:rsidRPr="0082484B">
        <w:rPr>
          <w:rFonts w:ascii="Century Gothic" w:hAnsi="Century Gothic"/>
          <w:sz w:val="20"/>
          <w:szCs w:val="20"/>
        </w:rPr>
        <w:t>to łatwe w obsłudze narzędzie</w:t>
      </w:r>
      <w:r>
        <w:rPr>
          <w:rFonts w:ascii="Century Gothic" w:hAnsi="Century Gothic"/>
          <w:sz w:val="20"/>
          <w:szCs w:val="20"/>
        </w:rPr>
        <w:t xml:space="preserve"> dostępne </w:t>
      </w:r>
      <w:r w:rsidRPr="0082484B">
        <w:rPr>
          <w:rFonts w:ascii="Century Gothic" w:hAnsi="Century Gothic"/>
          <w:sz w:val="20"/>
          <w:szCs w:val="20"/>
        </w:rPr>
        <w:t>w trzech prostych krokach</w:t>
      </w:r>
      <w:r w:rsidR="00EB2564">
        <w:rPr>
          <w:rFonts w:ascii="Century Gothic" w:hAnsi="Century Gothic"/>
          <w:sz w:val="20"/>
          <w:szCs w:val="20"/>
        </w:rPr>
        <w:t>.</w:t>
      </w:r>
      <w:r w:rsidRPr="00926AB5">
        <w:rPr>
          <w:rFonts w:ascii="Century Gothic" w:hAnsi="Century Gothic"/>
          <w:sz w:val="20"/>
          <w:szCs w:val="20"/>
        </w:rPr>
        <w:t xml:space="preserve"> </w:t>
      </w:r>
      <w:r w:rsidR="001D13E5" w:rsidRPr="00926AB5">
        <w:rPr>
          <w:rFonts w:ascii="Century Gothic" w:hAnsi="Century Gothic"/>
          <w:sz w:val="20"/>
          <w:szCs w:val="20"/>
        </w:rPr>
        <w:t>Pierwszy</w:t>
      </w:r>
      <w:r w:rsidR="00AD72FF" w:rsidRPr="00926AB5">
        <w:rPr>
          <w:rFonts w:ascii="Century Gothic" w:hAnsi="Century Gothic"/>
          <w:sz w:val="20"/>
          <w:szCs w:val="20"/>
        </w:rPr>
        <w:t xml:space="preserve"> krok</w:t>
      </w:r>
      <w:r w:rsidR="001D13E5" w:rsidRPr="00926AB5">
        <w:rPr>
          <w:rFonts w:ascii="Century Gothic" w:hAnsi="Century Gothic"/>
          <w:sz w:val="20"/>
          <w:szCs w:val="20"/>
        </w:rPr>
        <w:t xml:space="preserve"> to </w:t>
      </w:r>
      <w:r w:rsidR="00AD72FF" w:rsidRPr="00926AB5">
        <w:rPr>
          <w:rFonts w:ascii="Century Gothic" w:hAnsi="Century Gothic"/>
          <w:sz w:val="20"/>
          <w:szCs w:val="20"/>
        </w:rPr>
        <w:t>wykonanie</w:t>
      </w:r>
      <w:r w:rsidR="001D13E5" w:rsidRPr="00926AB5">
        <w:rPr>
          <w:rFonts w:ascii="Century Gothic" w:hAnsi="Century Gothic"/>
          <w:sz w:val="20"/>
          <w:szCs w:val="20"/>
        </w:rPr>
        <w:t xml:space="preserve"> i wgranie odpowiedniego selfie. (Warto pamiętać by wykonać je bez makijażu i okularów oraz w dobrym – najlepiej naturalnym – oświetleniu). Drugi to </w:t>
      </w:r>
      <w:r w:rsidR="004B388A">
        <w:rPr>
          <w:rFonts w:ascii="Century Gothic" w:hAnsi="Century Gothic"/>
          <w:sz w:val="20"/>
          <w:szCs w:val="20"/>
        </w:rPr>
        <w:t xml:space="preserve">odpowiedź na </w:t>
      </w:r>
      <w:r w:rsidR="002B717C">
        <w:rPr>
          <w:rFonts w:ascii="Century Gothic" w:hAnsi="Century Gothic"/>
          <w:sz w:val="20"/>
          <w:szCs w:val="20"/>
        </w:rPr>
        <w:t>pytanie</w:t>
      </w:r>
      <w:r w:rsidR="004B388A">
        <w:rPr>
          <w:rFonts w:ascii="Century Gothic" w:hAnsi="Century Gothic"/>
          <w:sz w:val="20"/>
          <w:szCs w:val="20"/>
        </w:rPr>
        <w:t xml:space="preserve"> dotyczące wieku i typu skóry</w:t>
      </w:r>
      <w:r w:rsidR="001D13E5" w:rsidRPr="00926AB5">
        <w:rPr>
          <w:rFonts w:ascii="Century Gothic" w:hAnsi="Century Gothic"/>
          <w:sz w:val="20"/>
          <w:szCs w:val="20"/>
        </w:rPr>
        <w:t xml:space="preserve">. Trzeci to </w:t>
      </w:r>
      <w:r w:rsidR="00EB2564" w:rsidRPr="0082484B">
        <w:rPr>
          <w:rFonts w:ascii="Century Gothic" w:hAnsi="Century Gothic"/>
          <w:sz w:val="20"/>
          <w:szCs w:val="20"/>
        </w:rPr>
        <w:t xml:space="preserve">otrzymanie </w:t>
      </w:r>
      <w:r w:rsidR="00EB2564">
        <w:rPr>
          <w:rFonts w:ascii="Century Gothic" w:hAnsi="Century Gothic"/>
          <w:sz w:val="20"/>
          <w:szCs w:val="20"/>
        </w:rPr>
        <w:t>wyniku spersonalizowanej analizy opatrzonej</w:t>
      </w:r>
      <w:r w:rsidR="00EB2564" w:rsidRPr="0082484B">
        <w:rPr>
          <w:rFonts w:ascii="Century Gothic" w:hAnsi="Century Gothic"/>
          <w:sz w:val="20"/>
          <w:szCs w:val="20"/>
        </w:rPr>
        <w:t xml:space="preserve"> komentarzem eksperta</w:t>
      </w:r>
      <w:r w:rsidR="00EB2564" w:rsidRPr="00926AB5">
        <w:rPr>
          <w:rFonts w:ascii="Century Gothic" w:hAnsi="Century Gothic"/>
          <w:sz w:val="20"/>
          <w:szCs w:val="20"/>
        </w:rPr>
        <w:t xml:space="preserve"> </w:t>
      </w:r>
      <w:r w:rsidR="00EB2564">
        <w:rPr>
          <w:rFonts w:ascii="Century Gothic" w:hAnsi="Century Gothic"/>
          <w:sz w:val="20"/>
          <w:szCs w:val="20"/>
        </w:rPr>
        <w:t xml:space="preserve">oraz rekomendacji dotyczącej </w:t>
      </w:r>
      <w:r w:rsidR="001D13E5" w:rsidRPr="00926AB5">
        <w:rPr>
          <w:rFonts w:ascii="Century Gothic" w:hAnsi="Century Gothic"/>
          <w:sz w:val="20"/>
          <w:szCs w:val="20"/>
        </w:rPr>
        <w:t xml:space="preserve">pielęgnacji i </w:t>
      </w:r>
      <w:r w:rsidR="00AD72FF" w:rsidRPr="00926AB5">
        <w:rPr>
          <w:rFonts w:ascii="Century Gothic" w:hAnsi="Century Gothic"/>
          <w:sz w:val="20"/>
          <w:szCs w:val="20"/>
        </w:rPr>
        <w:t xml:space="preserve">doboru </w:t>
      </w:r>
      <w:r w:rsidR="001D13E5" w:rsidRPr="00926AB5">
        <w:rPr>
          <w:rFonts w:ascii="Century Gothic" w:hAnsi="Century Gothic"/>
          <w:sz w:val="20"/>
          <w:szCs w:val="20"/>
        </w:rPr>
        <w:t>odpowiednich produktów.</w:t>
      </w:r>
    </w:p>
    <w:p w14:paraId="6E8184BD" w14:textId="666377B2" w:rsidR="00E82028" w:rsidRDefault="00E82028" w:rsidP="001D13E5">
      <w:pPr>
        <w:jc w:val="both"/>
        <w:rPr>
          <w:rFonts w:ascii="Century Gothic" w:hAnsi="Century Gothic"/>
          <w:sz w:val="20"/>
          <w:szCs w:val="20"/>
        </w:rPr>
      </w:pPr>
    </w:p>
    <w:p w14:paraId="55AE6B52" w14:textId="77777777" w:rsidR="00CD6538" w:rsidRPr="00926AB5" w:rsidRDefault="00CD6538" w:rsidP="001D13E5">
      <w:pPr>
        <w:jc w:val="both"/>
        <w:rPr>
          <w:rFonts w:ascii="Century Gothic" w:hAnsi="Century Gothic"/>
          <w:sz w:val="20"/>
          <w:szCs w:val="20"/>
        </w:rPr>
      </w:pPr>
    </w:p>
    <w:p w14:paraId="4EDBB690" w14:textId="79FFE2AB" w:rsidR="001D13E5" w:rsidRPr="00926AB5" w:rsidRDefault="001D13E5" w:rsidP="001D13E5">
      <w:pPr>
        <w:pStyle w:val="Zwykytekst"/>
        <w:jc w:val="both"/>
        <w:rPr>
          <w:rFonts w:ascii="Century Gothic" w:hAnsi="Century Gothic"/>
          <w:noProof/>
          <w:sz w:val="20"/>
          <w:szCs w:val="20"/>
        </w:rPr>
      </w:pPr>
      <w:r w:rsidRPr="00926AB5">
        <w:rPr>
          <w:rFonts w:ascii="Century Gothic" w:hAnsi="Century Gothic"/>
          <w:color w:val="000000"/>
          <w:sz w:val="20"/>
          <w:szCs w:val="20"/>
        </w:rPr>
        <w:t>Narzędzie SkinConsult</w:t>
      </w:r>
      <w:r w:rsidR="004732C4">
        <w:rPr>
          <w:rFonts w:ascii="Century Gothic" w:hAnsi="Century Gothic"/>
          <w:color w:val="000000"/>
          <w:sz w:val="20"/>
          <w:szCs w:val="20"/>
        </w:rPr>
        <w:t xml:space="preserve"> AI</w:t>
      </w:r>
      <w:r w:rsidRPr="00926AB5">
        <w:rPr>
          <w:rFonts w:ascii="Century Gothic" w:hAnsi="Century Gothic"/>
          <w:color w:val="000000"/>
          <w:sz w:val="20"/>
          <w:szCs w:val="20"/>
        </w:rPr>
        <w:t xml:space="preserve"> miało swoją światową premierę w styczniu 2019 r. w Kanadzie. Teraz dostępne jest też w Polsce, </w:t>
      </w:r>
      <w:r w:rsidRPr="00926AB5">
        <w:rPr>
          <w:rFonts w:ascii="Century Gothic" w:hAnsi="Century Gothic"/>
          <w:sz w:val="20"/>
          <w:szCs w:val="20"/>
        </w:rPr>
        <w:t xml:space="preserve">w wersji mobilnej strony </w:t>
      </w:r>
      <w:hyperlink r:id="rId10" w:history="1">
        <w:r w:rsidRPr="00926AB5">
          <w:rPr>
            <w:rStyle w:val="Hipercze"/>
            <w:rFonts w:ascii="Century Gothic" w:hAnsi="Century Gothic"/>
            <w:sz w:val="20"/>
            <w:szCs w:val="20"/>
          </w:rPr>
          <w:t>www.vichy.pl</w:t>
        </w:r>
      </w:hyperlink>
      <w:r w:rsidRPr="00926AB5">
        <w:rPr>
          <w:rFonts w:ascii="Century Gothic" w:hAnsi="Century Gothic"/>
          <w:sz w:val="20"/>
          <w:szCs w:val="20"/>
        </w:rPr>
        <w:t xml:space="preserve"> w zakładce </w:t>
      </w:r>
      <w:r w:rsidR="002417D4" w:rsidRPr="00016FB4">
        <w:rPr>
          <w:rFonts w:ascii="Century Gothic" w:hAnsi="Century Gothic"/>
          <w:b/>
          <w:bCs/>
          <w:sz w:val="20"/>
          <w:szCs w:val="20"/>
        </w:rPr>
        <w:t>SKIN</w:t>
      </w:r>
      <w:r w:rsidR="002417D4" w:rsidRPr="00411E99">
        <w:rPr>
          <w:rFonts w:ascii="Century Gothic" w:hAnsi="Century Gothic"/>
          <w:bCs/>
          <w:sz w:val="20"/>
          <w:szCs w:val="20"/>
        </w:rPr>
        <w:t>CONSULT</w:t>
      </w:r>
      <w:r w:rsidR="002417D4" w:rsidRPr="00016FB4">
        <w:rPr>
          <w:rFonts w:ascii="Century Gothic" w:hAnsi="Century Gothic"/>
          <w:b/>
          <w:bCs/>
          <w:sz w:val="20"/>
          <w:szCs w:val="20"/>
          <w:vertAlign w:val="superscript"/>
        </w:rPr>
        <w:t>AI</w:t>
      </w:r>
      <w:r w:rsidR="002417D4">
        <w:rPr>
          <w:rFonts w:ascii="Century Gothic" w:hAnsi="Century Gothic"/>
          <w:sz w:val="20"/>
          <w:szCs w:val="20"/>
        </w:rPr>
        <w:t>.</w:t>
      </w:r>
      <w:r w:rsidRPr="00926AB5">
        <w:rPr>
          <w:rFonts w:ascii="Century Gothic" w:hAnsi="Century Gothic"/>
          <w:noProof/>
          <w:sz w:val="20"/>
          <w:szCs w:val="20"/>
        </w:rPr>
        <w:t xml:space="preserve">  </w:t>
      </w:r>
    </w:p>
    <w:bookmarkEnd w:id="1"/>
    <w:p w14:paraId="7E2FD5AC" w14:textId="77777777" w:rsidR="00C11FF1" w:rsidRPr="001D13E5" w:rsidRDefault="00C11FF1" w:rsidP="001D13E5">
      <w:pPr>
        <w:jc w:val="both"/>
        <w:rPr>
          <w:rFonts w:ascii="Century Gothic" w:hAnsi="Century Gothic"/>
          <w:b/>
          <w:bCs/>
        </w:rPr>
      </w:pPr>
    </w:p>
    <w:p w14:paraId="0C2516D5" w14:textId="77777777" w:rsidR="00D233C2" w:rsidRPr="001D13E5" w:rsidRDefault="00D233C2" w:rsidP="001D13E5">
      <w:pPr>
        <w:jc w:val="both"/>
        <w:rPr>
          <w:rFonts w:ascii="Century Gothic" w:hAnsi="Century Gothic"/>
        </w:rPr>
      </w:pPr>
    </w:p>
    <w:p w14:paraId="05E999DD" w14:textId="77777777" w:rsidR="00D233C2" w:rsidRPr="001D13E5" w:rsidRDefault="00D233C2" w:rsidP="001D13E5">
      <w:pPr>
        <w:jc w:val="both"/>
        <w:rPr>
          <w:rFonts w:ascii="Century Gothic" w:hAnsi="Century Gothic"/>
        </w:rPr>
      </w:pPr>
    </w:p>
    <w:p w14:paraId="6DC05467" w14:textId="77777777" w:rsidR="00987E9C" w:rsidRPr="001D13E5" w:rsidRDefault="00987E9C" w:rsidP="001D13E5">
      <w:pPr>
        <w:jc w:val="both"/>
        <w:rPr>
          <w:rFonts w:ascii="Century Gothic" w:hAnsi="Century Gothic"/>
        </w:rPr>
        <w:sectPr w:rsidR="00987E9C" w:rsidRPr="001D13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72D833" w14:textId="77777777" w:rsidR="002B55E4" w:rsidRPr="001D13E5" w:rsidRDefault="00D233C2" w:rsidP="001D13E5">
      <w:pPr>
        <w:jc w:val="both"/>
        <w:rPr>
          <w:rFonts w:ascii="Century Gothic" w:hAnsi="Century Gothic"/>
          <w:b/>
          <w:bCs/>
        </w:rPr>
      </w:pPr>
      <w:r w:rsidRPr="001D13E5">
        <w:rPr>
          <w:rFonts w:ascii="Century Gothic" w:hAnsi="Century Gothic"/>
          <w:b/>
          <w:bCs/>
        </w:rPr>
        <w:t>Kontakt dla mediów:</w:t>
      </w:r>
    </w:p>
    <w:p w14:paraId="5796E154" w14:textId="77777777" w:rsidR="00CD6538" w:rsidRDefault="00CD6538" w:rsidP="00AD72FF">
      <w:pPr>
        <w:spacing w:after="0"/>
        <w:jc w:val="both"/>
        <w:rPr>
          <w:rFonts w:ascii="Century Gothic" w:hAnsi="Century Gothic"/>
        </w:rPr>
        <w:sectPr w:rsidR="00CD6538" w:rsidSect="00D233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DCDBD7" w14:textId="3866B768" w:rsidR="00D233C2" w:rsidRPr="00CD6538" w:rsidRDefault="00D233C2" w:rsidP="00AD72FF">
      <w:pPr>
        <w:spacing w:after="0"/>
        <w:jc w:val="both"/>
        <w:rPr>
          <w:rFonts w:ascii="Century Gothic" w:hAnsi="Century Gothic"/>
        </w:rPr>
      </w:pPr>
      <w:r w:rsidRPr="00CD6538">
        <w:rPr>
          <w:rFonts w:ascii="Century Gothic" w:hAnsi="Century Gothic"/>
        </w:rPr>
        <w:t>Zuzanna Bieńko</w:t>
      </w:r>
    </w:p>
    <w:p w14:paraId="79EAB399" w14:textId="77777777" w:rsidR="00D233C2" w:rsidRPr="001D13E5" w:rsidRDefault="00CD6538" w:rsidP="00AD72FF">
      <w:pPr>
        <w:spacing w:after="0"/>
        <w:jc w:val="both"/>
        <w:rPr>
          <w:rFonts w:ascii="Century Gothic" w:hAnsi="Century Gothic"/>
        </w:rPr>
      </w:pPr>
      <w:hyperlink r:id="rId17" w:history="1">
        <w:r w:rsidR="00D233C2" w:rsidRPr="001D13E5">
          <w:rPr>
            <w:rStyle w:val="Hipercze"/>
            <w:rFonts w:ascii="Century Gothic" w:hAnsi="Century Gothic"/>
          </w:rPr>
          <w:t>Zuzanna.bienko@lbrelations.pl</w:t>
        </w:r>
      </w:hyperlink>
    </w:p>
    <w:p w14:paraId="46587E8A" w14:textId="55CB6AE4" w:rsidR="00CD6538" w:rsidRDefault="00D233C2" w:rsidP="00AD72FF">
      <w:pPr>
        <w:spacing w:after="0"/>
        <w:jc w:val="both"/>
        <w:rPr>
          <w:rFonts w:ascii="Century Gothic" w:hAnsi="Century Gothic" w:cs="Calibri Light"/>
          <w:color w:val="404040"/>
          <w:lang w:eastAsia="pl-PL"/>
        </w:rPr>
      </w:pPr>
      <w:r w:rsidRPr="00CD6538">
        <w:rPr>
          <w:rFonts w:ascii="Century Gothic" w:hAnsi="Century Gothic" w:cs="Calibri Light"/>
          <w:lang w:eastAsia="pl-PL"/>
        </w:rPr>
        <w:t>533 310</w:t>
      </w:r>
      <w:r w:rsidR="00CD6538">
        <w:rPr>
          <w:rFonts w:ascii="Century Gothic" w:hAnsi="Century Gothic" w:cs="Calibri Light"/>
          <w:lang w:eastAsia="pl-PL"/>
        </w:rPr>
        <w:t> </w:t>
      </w:r>
      <w:r w:rsidRPr="00CD6538">
        <w:rPr>
          <w:rFonts w:ascii="Century Gothic" w:hAnsi="Century Gothic" w:cs="Calibri Light"/>
          <w:lang w:eastAsia="pl-PL"/>
        </w:rPr>
        <w:t>339</w:t>
      </w:r>
    </w:p>
    <w:p w14:paraId="15A8A159" w14:textId="77777777" w:rsidR="00CD6538" w:rsidRPr="001D13E5" w:rsidRDefault="00CD6538" w:rsidP="00AD72FF">
      <w:pPr>
        <w:spacing w:after="0"/>
        <w:jc w:val="both"/>
        <w:rPr>
          <w:rFonts w:ascii="Century Gothic" w:hAnsi="Century Gothic" w:cs="Calibri Light"/>
          <w:color w:val="404040"/>
          <w:lang w:eastAsia="pl-PL"/>
        </w:rPr>
      </w:pPr>
    </w:p>
    <w:p w14:paraId="3A3252B0" w14:textId="77777777" w:rsidR="00D233C2" w:rsidRPr="00CD6538" w:rsidRDefault="00D233C2" w:rsidP="00AD72FF">
      <w:pPr>
        <w:spacing w:after="0"/>
        <w:jc w:val="both"/>
        <w:rPr>
          <w:rFonts w:ascii="Century Gothic" w:hAnsi="Century Gothic" w:cs="Calibri Light"/>
          <w:lang w:eastAsia="pl-PL"/>
        </w:rPr>
      </w:pPr>
      <w:r w:rsidRPr="00CD6538">
        <w:rPr>
          <w:rFonts w:ascii="Century Gothic" w:hAnsi="Century Gothic" w:cs="Calibri Light"/>
          <w:lang w:eastAsia="pl-PL"/>
        </w:rPr>
        <w:t xml:space="preserve">Dominika Kaczyńska </w:t>
      </w:r>
    </w:p>
    <w:p w14:paraId="379AF70A" w14:textId="77777777" w:rsidR="00D233C2" w:rsidRPr="001D13E5" w:rsidRDefault="00CD6538" w:rsidP="00AD72FF">
      <w:pPr>
        <w:spacing w:after="0"/>
        <w:jc w:val="both"/>
        <w:rPr>
          <w:rFonts w:ascii="Century Gothic" w:hAnsi="Century Gothic" w:cs="Calibri Light"/>
          <w:color w:val="404040"/>
          <w:lang w:eastAsia="pl-PL"/>
        </w:rPr>
      </w:pPr>
      <w:hyperlink r:id="rId18" w:history="1">
        <w:r w:rsidR="00D233C2" w:rsidRPr="001D13E5">
          <w:rPr>
            <w:rStyle w:val="Hipercze"/>
            <w:rFonts w:ascii="Century Gothic" w:hAnsi="Century Gothic" w:cs="Calibri Light"/>
            <w:lang w:eastAsia="pl-PL"/>
          </w:rPr>
          <w:t>Dominika.kaczynska@lbrelations.pl</w:t>
        </w:r>
      </w:hyperlink>
    </w:p>
    <w:p w14:paraId="4F0410F3" w14:textId="77777777" w:rsidR="00D233C2" w:rsidRPr="00CD6538" w:rsidRDefault="00D233C2" w:rsidP="00AD72FF">
      <w:pPr>
        <w:spacing w:after="0"/>
        <w:jc w:val="both"/>
        <w:rPr>
          <w:rFonts w:ascii="Century Gothic" w:hAnsi="Century Gothic"/>
        </w:rPr>
      </w:pPr>
      <w:r w:rsidRPr="00CD6538">
        <w:rPr>
          <w:rFonts w:ascii="Century Gothic" w:hAnsi="Century Gothic" w:cs="Calibri Light"/>
          <w:lang w:eastAsia="pl-PL"/>
        </w:rPr>
        <w:t>536 022 809</w:t>
      </w:r>
    </w:p>
    <w:p w14:paraId="6A0B1DB4" w14:textId="77777777" w:rsidR="00D233C2" w:rsidRPr="001D13E5" w:rsidRDefault="00D233C2" w:rsidP="00AD72FF">
      <w:pPr>
        <w:spacing w:after="0"/>
        <w:jc w:val="both"/>
        <w:rPr>
          <w:rFonts w:ascii="Century Gothic" w:hAnsi="Century Gothic"/>
        </w:rPr>
        <w:sectPr w:rsidR="00D233C2" w:rsidRPr="001D13E5" w:rsidSect="00CD65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3B95B1" w14:textId="77777777" w:rsidR="00CD6538" w:rsidRPr="001D13E5" w:rsidRDefault="00CD6538" w:rsidP="00AD72FF">
      <w:pPr>
        <w:spacing w:after="0"/>
        <w:jc w:val="both"/>
        <w:rPr>
          <w:rFonts w:ascii="Century Gothic" w:hAnsi="Century Gothic"/>
        </w:rPr>
      </w:pPr>
    </w:p>
    <w:sectPr w:rsidR="00CD6538" w:rsidRPr="001D13E5" w:rsidSect="00CD653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0CFBD" w14:textId="77777777" w:rsidR="00C46DFC" w:rsidRDefault="00C46DFC" w:rsidP="00583EAE">
      <w:pPr>
        <w:spacing w:after="0" w:line="240" w:lineRule="auto"/>
      </w:pPr>
      <w:r>
        <w:separator/>
      </w:r>
    </w:p>
  </w:endnote>
  <w:endnote w:type="continuationSeparator" w:id="0">
    <w:p w14:paraId="1DAC2C19" w14:textId="77777777" w:rsidR="00C46DFC" w:rsidRDefault="00C46DFC" w:rsidP="0058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377D" w14:textId="77777777" w:rsidR="002921C6" w:rsidRDefault="002921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862B" w14:textId="77777777" w:rsidR="006B619A" w:rsidRDefault="006B619A">
    <w:pPr>
      <w:pStyle w:val="Stop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137659" wp14:editId="0DAFFE8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5df549869e6cd94ce6bcc286" descr="{&quot;HashCode&quot;:-1406602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410E4A" w14:textId="77777777" w:rsidR="006B619A" w:rsidRPr="006B619A" w:rsidRDefault="006B619A" w:rsidP="006B61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6B619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</w:t>
                          </w:r>
                          <w:proofErr w:type="spellStart"/>
                          <w:r w:rsidRPr="006B619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6B619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19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  <w:r w:rsidRPr="006B619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79830" id="_x0000_t202" coordsize="21600,21600" o:spt="202" path="m,l,21600r21600,l21600,xe">
              <v:stroke joinstyle="miter"/>
              <v:path gradientshapeok="t" o:connecttype="rect"/>
            </v:shapetype>
            <v:shape id="MSIPCM5df549869e6cd94ce6bcc286" o:spid="_x0000_s1026" type="#_x0000_t202" alt="{&quot;HashCode&quot;:-14066021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ZJuq7hgDAAA3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:rsidR="006B619A" w:rsidRPr="006B619A" w:rsidRDefault="006B619A" w:rsidP="006B619A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6B619A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</w:t>
                    </w:r>
                    <w:proofErr w:type="spellStart"/>
                    <w:r w:rsidRPr="006B619A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6B619A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6B619A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  <w:r w:rsidRPr="006B619A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65B1" w14:textId="77777777" w:rsidR="002921C6" w:rsidRDefault="00292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37C6C" w14:textId="77777777" w:rsidR="00C46DFC" w:rsidRDefault="00C46DFC" w:rsidP="00583EAE">
      <w:pPr>
        <w:spacing w:after="0" w:line="240" w:lineRule="auto"/>
      </w:pPr>
      <w:r>
        <w:separator/>
      </w:r>
    </w:p>
  </w:footnote>
  <w:footnote w:type="continuationSeparator" w:id="0">
    <w:p w14:paraId="70A8EB3D" w14:textId="77777777" w:rsidR="00C46DFC" w:rsidRDefault="00C46DFC" w:rsidP="00583EAE">
      <w:pPr>
        <w:spacing w:after="0" w:line="240" w:lineRule="auto"/>
      </w:pPr>
      <w:r>
        <w:continuationSeparator/>
      </w:r>
    </w:p>
  </w:footnote>
  <w:footnote w:id="1">
    <w:p w14:paraId="33C3BAB0" w14:textId="77777777" w:rsidR="00A85101" w:rsidRDefault="00A85101" w:rsidP="00A85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5101">
        <w:rPr>
          <w:rFonts w:ascii="Century Gothic" w:hAnsi="Century Gothic"/>
          <w:sz w:val="16"/>
          <w:szCs w:val="16"/>
        </w:rPr>
        <w:t xml:space="preserve">Źródło: IQVIA </w:t>
      </w:r>
      <w:proofErr w:type="spellStart"/>
      <w:r w:rsidRPr="00A85101">
        <w:rPr>
          <w:rFonts w:ascii="Century Gothic" w:hAnsi="Century Gothic"/>
          <w:sz w:val="16"/>
          <w:szCs w:val="16"/>
        </w:rPr>
        <w:t>Pharmatrend</w:t>
      </w:r>
      <w:proofErr w:type="spellEnd"/>
      <w:r w:rsidRPr="00A85101">
        <w:rPr>
          <w:rFonts w:ascii="Century Gothic" w:hAnsi="Century Gothic"/>
          <w:sz w:val="16"/>
          <w:szCs w:val="16"/>
        </w:rPr>
        <w:t xml:space="preserve"> International – produkty anti-ageing we Francji, Włoszech, Hiszpanii, Niemczech, Belgii, Holandii, Szwajcarii, Grecji i Austrii (w aptekach), FY 2017/2018 i YTD MARZEC 2019, pod względem wielkości i wartości sprzedaży.</w:t>
      </w:r>
    </w:p>
  </w:footnote>
  <w:footnote w:id="2">
    <w:p w14:paraId="32A66815" w14:textId="68A7C197" w:rsidR="00AD72FF" w:rsidRDefault="00AD72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2FF">
        <w:rPr>
          <w:rFonts w:ascii="Century Gothic" w:hAnsi="Century Gothic" w:cs="Arial"/>
          <w:sz w:val="16"/>
          <w:szCs w:val="16"/>
        </w:rPr>
        <w:t xml:space="preserve">Atlas skóry opublikowany w 5 tomach: Roland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Bazin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,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Frédéric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Flament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,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Huixia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Qiu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: Atlas starzenia się skóry. Tom 5, Photo-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aging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Twarz&amp;Ciało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. Październik 2017; Roland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Bazin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,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Frédéric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Flament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, Virginie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Rubert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: Atlas starzenia się skóry. Tom 4, Typ indyjski. Czerwiec 2014; Roland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Bazin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,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Frédéric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Flament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,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Franck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Giron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: Atlas starzenia się skóry. Tom 3, Typ afroamerykański. Maj 2012; Roland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Bazin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,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Frédéric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Flament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: Atlas starzenia się skóry. Tom 2, Typ azjatycki. Listopad 2010; Roland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Bazin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>: Atlas starzenia się skóry, Tom 1, Typ kaukaski. Październik 2007.</w:t>
      </w:r>
    </w:p>
  </w:footnote>
  <w:footnote w:id="3">
    <w:p w14:paraId="062FA42B" w14:textId="51D5EEA1" w:rsidR="00AD72FF" w:rsidRPr="00E82028" w:rsidRDefault="00AD72FF" w:rsidP="00E82028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AD72F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AD72FF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Ruowei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Jiang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; Irina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Kezele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; Alex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Levinshtein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;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Frederic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Flament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;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Jingyi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Zhang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;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Eric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Elmoznino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;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Junwei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Ma; He Ma; Jerome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Coquide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; Vincent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Arcin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;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Esohe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Omoyuri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;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Parham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Aarabi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: Nowa procedura, wolna od oceny człowieka, która automatycznie ocenia niektóre objawy strukturalne skóry twarzy. Porównanie z ocenami ekspertów, z użyciem referencyjnych atlasów starzenia się skóry. Opublikowano w: International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Journal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of </w:t>
      </w:r>
      <w:proofErr w:type="spellStart"/>
      <w:r w:rsidRPr="00AD72FF">
        <w:rPr>
          <w:rFonts w:ascii="Century Gothic" w:hAnsi="Century Gothic" w:cs="Arial"/>
          <w:sz w:val="16"/>
          <w:szCs w:val="16"/>
        </w:rPr>
        <w:t>Cosmetic</w:t>
      </w:r>
      <w:proofErr w:type="spellEnd"/>
      <w:r w:rsidRPr="00AD72FF">
        <w:rPr>
          <w:rFonts w:ascii="Century Gothic" w:hAnsi="Century Gothic" w:cs="Arial"/>
          <w:sz w:val="16"/>
          <w:szCs w:val="16"/>
        </w:rPr>
        <w:t xml:space="preserve"> Science. 21 stycznia 2019 r</w:t>
      </w:r>
      <w:r w:rsidR="00E82028">
        <w:rPr>
          <w:rFonts w:ascii="Century Gothic" w:hAnsi="Century Gothic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7B1D" w14:textId="77777777" w:rsidR="002921C6" w:rsidRDefault="002921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35D4" w14:textId="77777777" w:rsidR="00583EAE" w:rsidRDefault="00583EAE" w:rsidP="00583EAE">
    <w:pPr>
      <w:pStyle w:val="Nagwek"/>
      <w:jc w:val="center"/>
    </w:pPr>
    <w:r>
      <w:rPr>
        <w:noProof/>
        <w:lang w:val="en-US"/>
      </w:rPr>
      <w:drawing>
        <wp:inline distT="0" distB="0" distL="0" distR="0" wp14:anchorId="7F420F3F" wp14:editId="244FE511">
          <wp:extent cx="2581275" cy="96513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hy-vect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207" cy="98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7A41" w14:textId="77777777" w:rsidR="002921C6" w:rsidRDefault="00292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4694E"/>
    <w:multiLevelType w:val="hybridMultilevel"/>
    <w:tmpl w:val="2730A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95"/>
    <w:rsid w:val="00016FB4"/>
    <w:rsid w:val="0003117B"/>
    <w:rsid w:val="000463F1"/>
    <w:rsid w:val="00073977"/>
    <w:rsid w:val="00077802"/>
    <w:rsid w:val="000B47F7"/>
    <w:rsid w:val="000D7397"/>
    <w:rsid w:val="000E7CA6"/>
    <w:rsid w:val="00120B06"/>
    <w:rsid w:val="00156953"/>
    <w:rsid w:val="00163C93"/>
    <w:rsid w:val="0018144F"/>
    <w:rsid w:val="001D13E5"/>
    <w:rsid w:val="002417D4"/>
    <w:rsid w:val="002735D4"/>
    <w:rsid w:val="002921C6"/>
    <w:rsid w:val="002B55E4"/>
    <w:rsid w:val="002B6F1F"/>
    <w:rsid w:val="002B717C"/>
    <w:rsid w:val="002B7BE9"/>
    <w:rsid w:val="00305601"/>
    <w:rsid w:val="00307784"/>
    <w:rsid w:val="003110B9"/>
    <w:rsid w:val="00372319"/>
    <w:rsid w:val="00375BBF"/>
    <w:rsid w:val="00464120"/>
    <w:rsid w:val="004732C4"/>
    <w:rsid w:val="004812D8"/>
    <w:rsid w:val="004B388A"/>
    <w:rsid w:val="004B7A64"/>
    <w:rsid w:val="004E535F"/>
    <w:rsid w:val="00547C80"/>
    <w:rsid w:val="00583EAE"/>
    <w:rsid w:val="005A067D"/>
    <w:rsid w:val="005A657F"/>
    <w:rsid w:val="00660080"/>
    <w:rsid w:val="006B619A"/>
    <w:rsid w:val="006B7919"/>
    <w:rsid w:val="006D3A88"/>
    <w:rsid w:val="006E38C0"/>
    <w:rsid w:val="006F7559"/>
    <w:rsid w:val="007318DF"/>
    <w:rsid w:val="007976BB"/>
    <w:rsid w:val="007B5C7C"/>
    <w:rsid w:val="007C4EDA"/>
    <w:rsid w:val="008067AD"/>
    <w:rsid w:val="00870F53"/>
    <w:rsid w:val="00885037"/>
    <w:rsid w:val="008B17C6"/>
    <w:rsid w:val="008B34D8"/>
    <w:rsid w:val="008D4526"/>
    <w:rsid w:val="00912468"/>
    <w:rsid w:val="00916B71"/>
    <w:rsid w:val="00926AB5"/>
    <w:rsid w:val="009334E8"/>
    <w:rsid w:val="009434D4"/>
    <w:rsid w:val="00961789"/>
    <w:rsid w:val="00987E9C"/>
    <w:rsid w:val="009A66BC"/>
    <w:rsid w:val="009A74A8"/>
    <w:rsid w:val="009D3CDD"/>
    <w:rsid w:val="009D7587"/>
    <w:rsid w:val="009D7872"/>
    <w:rsid w:val="009F2794"/>
    <w:rsid w:val="009F5491"/>
    <w:rsid w:val="00A26527"/>
    <w:rsid w:val="00A74053"/>
    <w:rsid w:val="00A76025"/>
    <w:rsid w:val="00A85101"/>
    <w:rsid w:val="00AA7664"/>
    <w:rsid w:val="00AD72FF"/>
    <w:rsid w:val="00B31B96"/>
    <w:rsid w:val="00B35BF1"/>
    <w:rsid w:val="00B447CC"/>
    <w:rsid w:val="00B53AE4"/>
    <w:rsid w:val="00B606BF"/>
    <w:rsid w:val="00B71095"/>
    <w:rsid w:val="00B81EEA"/>
    <w:rsid w:val="00B87E03"/>
    <w:rsid w:val="00BD0038"/>
    <w:rsid w:val="00C034C5"/>
    <w:rsid w:val="00C11FF1"/>
    <w:rsid w:val="00C31BBA"/>
    <w:rsid w:val="00C46DFC"/>
    <w:rsid w:val="00C64C3C"/>
    <w:rsid w:val="00CD6538"/>
    <w:rsid w:val="00D233C2"/>
    <w:rsid w:val="00D32D9C"/>
    <w:rsid w:val="00D471E7"/>
    <w:rsid w:val="00D94203"/>
    <w:rsid w:val="00E149D5"/>
    <w:rsid w:val="00E1602B"/>
    <w:rsid w:val="00E27A91"/>
    <w:rsid w:val="00E339C3"/>
    <w:rsid w:val="00E526AC"/>
    <w:rsid w:val="00E808E4"/>
    <w:rsid w:val="00E82028"/>
    <w:rsid w:val="00E850F9"/>
    <w:rsid w:val="00EA3210"/>
    <w:rsid w:val="00EB2564"/>
    <w:rsid w:val="00ED02D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E12D23"/>
  <w15:chartTrackingRefBased/>
  <w15:docId w15:val="{380E5582-30F2-4648-A409-5D9B0FEE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AE"/>
  </w:style>
  <w:style w:type="paragraph" w:styleId="Stopka">
    <w:name w:val="footer"/>
    <w:basedOn w:val="Normalny"/>
    <w:link w:val="StopkaZnak"/>
    <w:uiPriority w:val="99"/>
    <w:unhideWhenUsed/>
    <w:rsid w:val="0058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AE"/>
  </w:style>
  <w:style w:type="paragraph" w:styleId="Tekstdymka">
    <w:name w:val="Balloon Text"/>
    <w:basedOn w:val="Normalny"/>
    <w:link w:val="TekstdymkaZnak"/>
    <w:uiPriority w:val="99"/>
    <w:semiHidden/>
    <w:unhideWhenUsed/>
    <w:rsid w:val="00AA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E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33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33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7A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2D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2468"/>
    <w:rPr>
      <w:b/>
      <w:bCs/>
    </w:rPr>
  </w:style>
  <w:style w:type="character" w:customStyle="1" w:styleId="tlid-translation">
    <w:name w:val="tlid-translation"/>
    <w:basedOn w:val="Domylnaczcionkaakapitu"/>
    <w:rsid w:val="001D13E5"/>
  </w:style>
  <w:style w:type="paragraph" w:styleId="Zwykytekst">
    <w:name w:val="Plain Text"/>
    <w:basedOn w:val="Normalny"/>
    <w:link w:val="ZwykytekstZnak"/>
    <w:uiPriority w:val="99"/>
    <w:unhideWhenUsed/>
    <w:rsid w:val="001D13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3E5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2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D7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Dominika.kaczynska@lbrelation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Zuzanna.bienko@lbrelations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ich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A090-C39F-4C19-AB23-B978CDC5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Kaczyńska</dc:creator>
  <cp:keywords/>
  <dc:description/>
  <cp:lastModifiedBy>Dominika Kaczyńska</cp:lastModifiedBy>
  <cp:revision>4</cp:revision>
  <cp:lastPrinted>2020-01-24T13:14:00Z</cp:lastPrinted>
  <dcterms:created xsi:type="dcterms:W3CDTF">2020-02-04T16:32:00Z</dcterms:created>
  <dcterms:modified xsi:type="dcterms:W3CDTF">2020-02-04T16:42:00Z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Aleksandra.HARTMAN@loreal.com</vt:lpwstr>
  </property>
  <property fmtid="{D5CDD505-2E9C-101B-9397-08002B2CF9AE}" pid="5" name="MSIP_Label_645dad89-2096-47a1-b1b1-c9d057667e94_SetDate">
    <vt:lpwstr>2020-01-15T12:19:00.4382707Z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